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44"/>
          <w:szCs w:val="44"/>
        </w:rPr>
        <w:t>各部门单位人员组成情况统计表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（部门单位名称）共有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人，其中，事业编人员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人，合同制人员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人，劳务派遣人员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人，劳务用工人员（退休返聘）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人，其他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人。目前，在岗人员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人，不在岗人员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人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ind w:firstLine="960" w:firstLineChars="300"/>
        <w:rPr>
          <w:rFonts w:ascii="楷体_GB2312" w:eastAsia="楷体_GB2312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不在岗人员情况统计表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305"/>
        <w:gridCol w:w="1140"/>
        <w:gridCol w:w="900"/>
        <w:gridCol w:w="1020"/>
        <w:gridCol w:w="1515"/>
        <w:gridCol w:w="1845"/>
        <w:gridCol w:w="4200"/>
        <w:gridCol w:w="1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编制情况</w:t>
            </w: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组织关系在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何处</w:t>
            </w: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工资是否校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院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）支付</w:t>
            </w:r>
          </w:p>
        </w:tc>
        <w:tc>
          <w:tcPr>
            <w:tcW w:w="4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不在岗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>原因</w:t>
            </w: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7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2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备注：1.“不在岗”指不承担校（院）内岗位职责。 2.“编制情况”指事业编人员、合同制人员 、劳务派遣人员、劳务用工人员等。3.统计时间截至2022年8月31日。</w:t>
      </w: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</w:p>
    <w:p>
      <w:pPr>
        <w:ind w:firstLine="960" w:firstLineChars="3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</w:t>
      </w:r>
    </w:p>
    <w:p>
      <w:pPr>
        <w:ind w:firstLine="960" w:firstLineChars="3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单位（盖章）</w:t>
      </w:r>
      <w:r>
        <w:rPr>
          <w:rFonts w:ascii="仿宋_GB2312" w:eastAsia="仿宋_GB2312"/>
          <w:sz w:val="32"/>
          <w:szCs w:val="32"/>
        </w:rPr>
        <w:t>：</w:t>
      </w:r>
    </w:p>
    <w:p>
      <w:pPr>
        <w:ind w:firstLine="960" w:firstLineChars="300"/>
        <w:jc w:val="center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日期：</w:t>
      </w:r>
      <w:r>
        <w:rPr>
          <w:rFonts w:ascii="仿宋_GB2312" w:eastAsia="仿宋_GB2312"/>
          <w:sz w:val="32"/>
          <w:szCs w:val="32"/>
        </w:rPr>
        <w:t xml:space="preserve">    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yOTcwOTA1MDVhMzVkY2ZjNjgyMTIwZGVmYjA2OGEifQ=="/>
  </w:docVars>
  <w:rsids>
    <w:rsidRoot w:val="7D8A49E8"/>
    <w:rsid w:val="7D8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2022-09-21T00:18:00Z</dcterms:created>
  <dc:creator>知足常乐</dc:creator>
  <cp:lastModifiedBy>知足常乐</cp:lastModifiedBy>
  <dcterms:modified xsi:type="dcterms:W3CDTF">2022-09-21T00:19:04Z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188118CA8A4141F8ADD75C6E714688D4</vt:lpwstr>
  </property>
</Properties>
</file>